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E6" w:rsidRPr="001746ED" w:rsidRDefault="001746ED" w:rsidP="009C3C72">
      <w:pPr>
        <w:pStyle w:val="BodyText"/>
        <w:jc w:val="center"/>
        <w:rPr>
          <w:rFonts w:ascii="Times New Roman"/>
          <w:b/>
          <w:sz w:val="20"/>
        </w:rPr>
      </w:pPr>
      <w:r>
        <w:rPr>
          <w:noProof/>
        </w:rPr>
        <w:drawing>
          <wp:inline distT="0" distB="0" distL="0" distR="0" wp14:anchorId="64757749" wp14:editId="34A5A5EA">
            <wp:extent cx="99662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399" cy="14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C72">
        <w:rPr>
          <w:rFonts w:ascii="Times New Roman"/>
          <w:b/>
          <w:sz w:val="20"/>
        </w:rPr>
        <w:tab/>
      </w:r>
      <w:r>
        <w:rPr>
          <w:noProof/>
        </w:rPr>
        <w:drawing>
          <wp:inline distT="0" distB="0" distL="0" distR="0">
            <wp:extent cx="1343025" cy="1318383"/>
            <wp:effectExtent l="0" t="0" r="0" b="0"/>
            <wp:docPr id="2" name="Picture 2" descr="Angelo State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o State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83" cy="13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6" w:rsidRDefault="009C3C72">
      <w:pPr>
        <w:pStyle w:val="Title"/>
      </w:pPr>
      <w:r>
        <w:t>February</w:t>
      </w:r>
      <w:r>
        <w:rPr>
          <w:spacing w:val="-2"/>
        </w:rPr>
        <w:t xml:space="preserve"> </w:t>
      </w:r>
      <w:r w:rsidR="00635DDD">
        <w:t>1</w:t>
      </w:r>
      <w:r w:rsidR="00143043">
        <w:t>6</w:t>
      </w:r>
      <w:r>
        <w:t xml:space="preserve">, </w:t>
      </w:r>
      <w:r>
        <w:rPr>
          <w:spacing w:val="-4"/>
        </w:rPr>
        <w:t>202</w:t>
      </w:r>
      <w:r w:rsidR="00B44CB5">
        <w:rPr>
          <w:spacing w:val="-4"/>
        </w:rPr>
        <w:t>3</w:t>
      </w:r>
    </w:p>
    <w:p w:rsidR="004028E6" w:rsidRDefault="004028E6">
      <w:pPr>
        <w:pStyle w:val="BodyText"/>
        <w:spacing w:before="10"/>
        <w:ind w:left="0"/>
        <w:rPr>
          <w:sz w:val="21"/>
        </w:rPr>
      </w:pPr>
    </w:p>
    <w:p w:rsidR="004028E6" w:rsidRDefault="009C3C72">
      <w:pPr>
        <w:pStyle w:val="BodyText"/>
      </w:pPr>
      <w:r>
        <w:t>Greetings</w:t>
      </w:r>
      <w:r>
        <w:rPr>
          <w:spacing w:val="-3"/>
        </w:rPr>
        <w:t xml:space="preserve"> </w:t>
      </w:r>
      <w:r>
        <w:t>BBB</w:t>
      </w:r>
      <w:r>
        <w:rPr>
          <w:spacing w:val="-7"/>
        </w:rPr>
        <w:t xml:space="preserve"> </w:t>
      </w:r>
      <w:r>
        <w:t>Faculty</w:t>
      </w:r>
      <w:r>
        <w:rPr>
          <w:spacing w:val="-2"/>
        </w:rPr>
        <w:t xml:space="preserve"> Advisor,</w:t>
      </w:r>
    </w:p>
    <w:p w:rsidR="004028E6" w:rsidRDefault="004028E6">
      <w:pPr>
        <w:pStyle w:val="BodyText"/>
        <w:spacing w:before="11"/>
        <w:ind w:left="0"/>
        <w:rPr>
          <w:sz w:val="21"/>
        </w:rPr>
      </w:pPr>
    </w:p>
    <w:p w:rsidR="004028E6" w:rsidRDefault="009C3C72">
      <w:pPr>
        <w:pStyle w:val="BodyText"/>
        <w:ind w:left="119" w:right="106"/>
      </w:pPr>
      <w:r>
        <w:t xml:space="preserve">The Beta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Beta</w:t>
      </w:r>
      <w:proofErr w:type="spellEnd"/>
      <w:r>
        <w:t xml:space="preserve"> Regional Convention (Districts SC-1 &amp; SC-2) is scheduled for </w:t>
      </w:r>
      <w:r w:rsidR="001746ED">
        <w:t>March 31</w:t>
      </w:r>
      <w:r w:rsidR="001746ED" w:rsidRPr="001746ED">
        <w:rPr>
          <w:vertAlign w:val="superscript"/>
        </w:rPr>
        <w:t>st</w:t>
      </w:r>
      <w:r w:rsidR="001746ED">
        <w:t xml:space="preserve"> – April 2</w:t>
      </w:r>
      <w:r w:rsidR="001746ED" w:rsidRPr="001746ED">
        <w:rPr>
          <w:vertAlign w:val="superscript"/>
        </w:rPr>
        <w:t>nd</w:t>
      </w:r>
      <w:r w:rsidR="001746ED">
        <w:t xml:space="preserve"> </w:t>
      </w:r>
      <w:r>
        <w:t>at the Mt. Lebanon Retreat &amp; Conference Center in Cedar Hill, Texas.</w:t>
      </w:r>
      <w:r>
        <w:rPr>
          <w:spacing w:val="40"/>
        </w:rPr>
        <w:t xml:space="preserve"> </w:t>
      </w:r>
      <w:r>
        <w:t xml:space="preserve">This year’s meeting is hosted by </w:t>
      </w:r>
      <w:r w:rsidR="001746ED">
        <w:t xml:space="preserve">the </w:t>
      </w:r>
      <w:r w:rsidR="001746ED" w:rsidRPr="001746ED">
        <w:t>Epsilon Sigma Chapter (Angelo State University) and Omicron Kappa Chapter (Dallas Baptist University)</w:t>
      </w:r>
      <w:r>
        <w:t>.</w:t>
      </w:r>
      <w:r>
        <w:rPr>
          <w:spacing w:val="40"/>
        </w:rPr>
        <w:t xml:space="preserve"> </w:t>
      </w:r>
      <w:r>
        <w:t xml:space="preserve">All convention materials including registration, abstract submissions for oral and poster presentations, t-shirt orders, and all other necessary information can be found </w:t>
      </w:r>
      <w:r w:rsidR="00635DDD">
        <w:t>by following the link on the</w:t>
      </w:r>
      <w:r>
        <w:t xml:space="preserve"> regional website: </w:t>
      </w:r>
      <w:r w:rsidR="00143043" w:rsidRPr="00143043">
        <w:rPr>
          <w:u w:val="single"/>
        </w:rPr>
        <w:t>https://www.tribetasrc.com/</w:t>
      </w:r>
      <w:r w:rsidR="00143043" w:rsidRPr="00143043">
        <w:t xml:space="preserve"> </w:t>
      </w:r>
      <w:r>
        <w:t>Registration is now open.</w:t>
      </w:r>
    </w:p>
    <w:p w:rsidR="004028E6" w:rsidRDefault="004028E6">
      <w:pPr>
        <w:pStyle w:val="BodyText"/>
        <w:ind w:left="0"/>
      </w:pPr>
    </w:p>
    <w:p w:rsidR="004028E6" w:rsidRDefault="009C3C72">
      <w:pPr>
        <w:pStyle w:val="BodyText"/>
        <w:ind w:right="106"/>
      </w:pPr>
      <w:r>
        <w:rPr>
          <w:b/>
        </w:rPr>
        <w:t>Registration:</w:t>
      </w:r>
      <w:r w:rsidR="00635DDD">
        <w:rPr>
          <w:spacing w:val="40"/>
        </w:rPr>
        <w:t xml:space="preserve"> </w:t>
      </w:r>
      <w:r w:rsidR="00635DDD">
        <w:t xml:space="preserve">There </w:t>
      </w:r>
      <w:r>
        <w:t>is a universal registration fee of $1</w:t>
      </w:r>
      <w:r w:rsidR="00635DDD">
        <w:t>25</w:t>
      </w:r>
      <w:r>
        <w:t>.00 per individual if registration is received</w:t>
      </w:r>
      <w:r>
        <w:rPr>
          <w:spacing w:val="-2"/>
        </w:rPr>
        <w:t xml:space="preserve"> </w:t>
      </w:r>
      <w:r>
        <w:t xml:space="preserve">by </w:t>
      </w:r>
      <w:r w:rsidR="00E331B4">
        <w:rPr>
          <w:b/>
        </w:rPr>
        <w:t>noon</w:t>
      </w:r>
      <w:r>
        <w:rPr>
          <w:b/>
        </w:rPr>
        <w:t xml:space="preserve"> on Friday, March 1</w:t>
      </w:r>
      <w:r w:rsidR="001746ED">
        <w:rPr>
          <w:b/>
        </w:rPr>
        <w:t>0</w:t>
      </w:r>
      <w:r w:rsidR="001746ED" w:rsidRPr="001746ED">
        <w:rPr>
          <w:b/>
          <w:vertAlign w:val="superscript"/>
        </w:rPr>
        <w:t>th</w:t>
      </w:r>
      <w:r>
        <w:t>.</w:t>
      </w:r>
      <w:r>
        <w:rPr>
          <w:spacing w:val="40"/>
        </w:rPr>
        <w:t xml:space="preserve"> </w:t>
      </w:r>
      <w:r>
        <w:t>Important Note: March 1</w:t>
      </w:r>
      <w:r w:rsidR="001746ED">
        <w:t>0</w:t>
      </w:r>
      <w:r>
        <w:t xml:space="preserve"> is also the deadline for notifying us if any special needs are required by your delegates</w:t>
      </w:r>
      <w:r w:rsidR="00D1150A">
        <w:t xml:space="preserve"> and the deadline for t-shirt orders</w:t>
      </w:r>
      <w:r>
        <w:t>.</w:t>
      </w:r>
      <w:r>
        <w:rPr>
          <w:spacing w:val="40"/>
        </w:rPr>
        <w:t xml:space="preserve"> </w:t>
      </w:r>
      <w:r>
        <w:t>The cost of registration will increase to $1</w:t>
      </w:r>
      <w:r w:rsidR="00635DDD">
        <w:t>50</w:t>
      </w:r>
      <w:r>
        <w:t>.00 after March 1</w:t>
      </w:r>
      <w:r w:rsidR="001746ED">
        <w:t>0</w:t>
      </w:r>
      <w:r>
        <w:t>.</w:t>
      </w:r>
      <w:r>
        <w:rPr>
          <w:spacing w:val="40"/>
        </w:rPr>
        <w:t xml:space="preserve"> </w:t>
      </w:r>
      <w:r>
        <w:t>Registration will end</w:t>
      </w:r>
      <w:r>
        <w:rPr>
          <w:spacing w:val="-2"/>
        </w:rPr>
        <w:t xml:space="preserve"> </w:t>
      </w:r>
      <w:r>
        <w:t xml:space="preserve">at </w:t>
      </w:r>
      <w:r>
        <w:rPr>
          <w:b/>
        </w:rPr>
        <w:t>5:00</w:t>
      </w:r>
      <w:r w:rsidR="001746ED">
        <w:rPr>
          <w:b/>
        </w:rPr>
        <w:t>pm</w:t>
      </w:r>
      <w:r>
        <w:rPr>
          <w:b/>
        </w:rPr>
        <w:t xml:space="preserve"> on Friday, March 2</w:t>
      </w:r>
      <w:r w:rsidR="001746ED">
        <w:rPr>
          <w:b/>
        </w:rPr>
        <w:t>4</w:t>
      </w:r>
      <w:r w:rsidR="001746ED" w:rsidRPr="001746ED">
        <w:rPr>
          <w:b/>
          <w:vertAlign w:val="superscript"/>
        </w:rPr>
        <w:t>th</w:t>
      </w:r>
      <w:r>
        <w:t>.</w:t>
      </w:r>
      <w:r>
        <w:rPr>
          <w:spacing w:val="40"/>
        </w:rPr>
        <w:t xml:space="preserve"> </w:t>
      </w:r>
      <w:r>
        <w:t>This deadline is so Mt. Lebanon Retreat Center can make</w:t>
      </w:r>
      <w:r>
        <w:rPr>
          <w:spacing w:val="-2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attendees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 xml:space="preserve">for the convention. Payment for registration can be done with </w:t>
      </w:r>
      <w:r w:rsidRPr="00635DDD">
        <w:t>a credit card.</w:t>
      </w:r>
      <w:r>
        <w:rPr>
          <w:spacing w:val="40"/>
        </w:rPr>
        <w:t xml:space="preserve"> </w:t>
      </w:r>
      <w:r>
        <w:t>Registration covers</w:t>
      </w:r>
      <w:r>
        <w:rPr>
          <w:spacing w:val="-3"/>
        </w:rPr>
        <w:t xml:space="preserve"> </w:t>
      </w:r>
      <w:r>
        <w:t>the cost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from Friday</w:t>
      </w:r>
      <w:r>
        <w:rPr>
          <w:spacing w:val="-4"/>
        </w:rPr>
        <w:t xml:space="preserve"> </w:t>
      </w:r>
      <w:r>
        <w:t>afternoon through</w:t>
      </w:r>
      <w:r>
        <w:rPr>
          <w:spacing w:val="-1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convention.</w:t>
      </w:r>
      <w:r w:rsidR="00213659">
        <w:rPr>
          <w:spacing w:val="40"/>
        </w:rPr>
        <w:t xml:space="preserve"> </w:t>
      </w:r>
      <w:r w:rsidR="00213659">
        <w:t>Faculty are required to individually register but students can register via the group or individual registration form.</w:t>
      </w:r>
      <w:r w:rsidR="00213659" w:rsidRPr="00213659">
        <w:t xml:space="preserve"> </w:t>
      </w:r>
      <w:r w:rsidR="00213659">
        <w:t>Registration costs do not cover the t-shirt cost; this is an additional purchase. T-shirts can be mailed directly to your home address or you can pick them up during the convention.</w:t>
      </w:r>
    </w:p>
    <w:p w:rsidR="004028E6" w:rsidRDefault="004028E6">
      <w:pPr>
        <w:pStyle w:val="BodyText"/>
        <w:spacing w:before="11"/>
        <w:ind w:left="0"/>
        <w:rPr>
          <w:sz w:val="21"/>
        </w:rPr>
      </w:pPr>
    </w:p>
    <w:p w:rsidR="004028E6" w:rsidRDefault="009C3C72">
      <w:pPr>
        <w:pStyle w:val="BodyText"/>
        <w:ind w:right="106" w:hanging="1"/>
      </w:pPr>
      <w:r>
        <w:rPr>
          <w:b/>
        </w:rPr>
        <w:t xml:space="preserve">Lodging: </w:t>
      </w:r>
      <w:r>
        <w:t>While all students will stay in one of three lodges, faculty have two different lodging options offered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basis.</w:t>
      </w:r>
      <w:r>
        <w:rPr>
          <w:spacing w:val="40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 4</w:t>
      </w:r>
      <w:r>
        <w:rPr>
          <w:spacing w:val="-2"/>
        </w:rPr>
        <w:t xml:space="preserve"> </w:t>
      </w:r>
      <w:r>
        <w:t>rooms for</w:t>
      </w:r>
      <w:r>
        <w:rPr>
          <w:spacing w:val="-5"/>
        </w:rPr>
        <w:t xml:space="preserve"> </w:t>
      </w:r>
      <w:r>
        <w:t>faculty advisors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 within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lodges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 will be staying. These are available to 8 faculty advisors and offered at no additional cost beyond the convention registration.</w:t>
      </w:r>
      <w:r>
        <w:rPr>
          <w:spacing w:val="40"/>
        </w:rPr>
        <w:t xml:space="preserve"> </w:t>
      </w:r>
      <w:r>
        <w:t>Rooms have bunk beds and private baths.</w:t>
      </w:r>
      <w:r>
        <w:rPr>
          <w:spacing w:val="40"/>
        </w:rPr>
        <w:t xml:space="preserve"> </w:t>
      </w:r>
      <w:r>
        <w:t>Linens &amp; towels not provided.</w:t>
      </w:r>
    </w:p>
    <w:p w:rsidR="004028E6" w:rsidRDefault="009C3C72">
      <w:pPr>
        <w:pStyle w:val="BodyText"/>
        <w:spacing w:before="3"/>
        <w:ind w:right="142"/>
      </w:pPr>
      <w:r>
        <w:t>Additionally,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motel-style rooms</w:t>
      </w:r>
      <w:r>
        <w:rPr>
          <w:spacing w:val="-2"/>
        </w:rPr>
        <w:t xml:space="preserve"> </w:t>
      </w:r>
      <w:r>
        <w:t>in the Retreat Center 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advisors</w:t>
      </w:r>
      <w:r>
        <w:rPr>
          <w:spacing w:val="-2"/>
        </w:rPr>
        <w:t xml:space="preserve"> </w:t>
      </w:r>
      <w:r>
        <w:t>at an additional cost beyond convention registration.</w:t>
      </w:r>
      <w:r>
        <w:rPr>
          <w:spacing w:val="40"/>
        </w:rPr>
        <w:t xml:space="preserve"> </w:t>
      </w:r>
      <w:r w:rsidR="00635DDD">
        <w:t>Rooms are complete with linens, 2 double beds, and private baths.</w:t>
      </w:r>
      <w:r w:rsidR="00635DDD">
        <w:rPr>
          <w:spacing w:val="-4"/>
        </w:rPr>
        <w:t xml:space="preserve"> </w:t>
      </w:r>
      <w:r w:rsidR="00635DDD">
        <w:t>Wi-Fi</w:t>
      </w:r>
      <w:r w:rsidR="00635DDD">
        <w:rPr>
          <w:spacing w:val="-1"/>
        </w:rPr>
        <w:t xml:space="preserve"> </w:t>
      </w:r>
      <w:r w:rsidR="00635DDD">
        <w:t>provided.</w:t>
      </w:r>
      <w:r w:rsidR="00635DDD">
        <w:rPr>
          <w:spacing w:val="40"/>
        </w:rPr>
        <w:t xml:space="preserve"> </w:t>
      </w:r>
      <w:r w:rsidR="00635DDD">
        <w:t>Single</w:t>
      </w:r>
      <w:r w:rsidR="00635DDD">
        <w:rPr>
          <w:spacing w:val="-4"/>
        </w:rPr>
        <w:t xml:space="preserve"> </w:t>
      </w:r>
      <w:r w:rsidR="00635DDD">
        <w:t>occupancy</w:t>
      </w:r>
      <w:r w:rsidR="00635DDD">
        <w:rPr>
          <w:spacing w:val="-4"/>
        </w:rPr>
        <w:t xml:space="preserve"> </w:t>
      </w:r>
      <w:r w:rsidR="00635DDD">
        <w:t>rooms</w:t>
      </w:r>
      <w:r w:rsidR="00635DDD">
        <w:rPr>
          <w:spacing w:val="-3"/>
        </w:rPr>
        <w:t xml:space="preserve"> </w:t>
      </w:r>
      <w:r w:rsidR="00635DDD">
        <w:t>are $180.00</w:t>
      </w:r>
      <w:r w:rsidR="00635DDD">
        <w:rPr>
          <w:spacing w:val="-2"/>
        </w:rPr>
        <w:t xml:space="preserve"> </w:t>
      </w:r>
      <w:r w:rsidR="00635DDD">
        <w:t>for</w:t>
      </w:r>
      <w:r w:rsidR="00635DDD">
        <w:rPr>
          <w:spacing w:val="-5"/>
        </w:rPr>
        <w:t xml:space="preserve"> </w:t>
      </w:r>
      <w:r w:rsidR="00635DDD">
        <w:t>the</w:t>
      </w:r>
      <w:r w:rsidR="00635DDD">
        <w:rPr>
          <w:spacing w:val="-5"/>
        </w:rPr>
        <w:t xml:space="preserve"> </w:t>
      </w:r>
      <w:r w:rsidR="00635DDD">
        <w:t>weekend ($90/night).</w:t>
      </w:r>
      <w:r w:rsidR="00635DDD">
        <w:rPr>
          <w:spacing w:val="-4"/>
        </w:rPr>
        <w:t xml:space="preserve"> </w:t>
      </w:r>
      <w:r w:rsidR="00635DDD">
        <w:t>Double</w:t>
      </w:r>
      <w:r w:rsidR="00635DDD">
        <w:rPr>
          <w:spacing w:val="-4"/>
        </w:rPr>
        <w:t xml:space="preserve"> </w:t>
      </w:r>
      <w:r w:rsidR="00635DDD">
        <w:t>occupancy</w:t>
      </w:r>
      <w:r w:rsidR="00635DDD">
        <w:rPr>
          <w:spacing w:val="-4"/>
        </w:rPr>
        <w:t xml:space="preserve"> </w:t>
      </w:r>
      <w:r w:rsidR="00635DDD">
        <w:t>rooms are $120.00/occupant for the weekend ($60/person per night).</w:t>
      </w:r>
    </w:p>
    <w:p w:rsidR="004028E6" w:rsidRDefault="004028E6">
      <w:pPr>
        <w:pStyle w:val="BodyText"/>
        <w:spacing w:before="7"/>
        <w:ind w:left="0"/>
        <w:rPr>
          <w:sz w:val="21"/>
        </w:rPr>
      </w:pPr>
    </w:p>
    <w:p w:rsidR="004028E6" w:rsidRDefault="009C3C72" w:rsidP="007E69FA">
      <w:pPr>
        <w:pStyle w:val="BodyText"/>
        <w:ind w:right="139"/>
        <w:rPr>
          <w:sz w:val="24"/>
        </w:rPr>
      </w:pPr>
      <w:r>
        <w:rPr>
          <w:b/>
        </w:rPr>
        <w:t>Presentations:</w:t>
      </w:r>
      <w:r>
        <w:rPr>
          <w:b/>
          <w:spacing w:val="40"/>
        </w:rPr>
        <w:t xml:space="preserve"> </w:t>
      </w:r>
      <w:r>
        <w:t>Students planning to give oral or poster presentations a</w:t>
      </w:r>
      <w:bookmarkStart w:id="0" w:name="_GoBack"/>
      <w:bookmarkEnd w:id="0"/>
      <w:r>
        <w:t>re required to submit title and abstract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b/>
        </w:rPr>
        <w:t>5:00pm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Friday,</w:t>
      </w:r>
      <w:r>
        <w:rPr>
          <w:b/>
          <w:spacing w:val="-4"/>
        </w:rPr>
        <w:t xml:space="preserve"> </w:t>
      </w:r>
      <w:r>
        <w:rPr>
          <w:b/>
        </w:rPr>
        <w:t>March</w:t>
      </w:r>
      <w:r>
        <w:rPr>
          <w:b/>
          <w:spacing w:val="-1"/>
        </w:rPr>
        <w:t xml:space="preserve"> </w:t>
      </w:r>
      <w:r>
        <w:rPr>
          <w:b/>
        </w:rPr>
        <w:t>2</w:t>
      </w:r>
      <w:r w:rsidR="001746ED">
        <w:rPr>
          <w:b/>
        </w:rPr>
        <w:t>4</w:t>
      </w:r>
      <w:r w:rsidR="001746ED" w:rsidRPr="001746ED">
        <w:rPr>
          <w:b/>
          <w:vertAlign w:val="superscript"/>
        </w:rPr>
        <w:t>th</w:t>
      </w:r>
      <w:r>
        <w:t>.</w:t>
      </w:r>
      <w:r w:rsidR="00143043">
        <w:t xml:space="preserve"> </w:t>
      </w:r>
      <w:r>
        <w:t>Absolutely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 accepted after this</w:t>
      </w:r>
      <w:r>
        <w:rPr>
          <w:spacing w:val="-3"/>
        </w:rPr>
        <w:t xml:space="preserve"> </w:t>
      </w:r>
      <w:r>
        <w:t xml:space="preserve">deadline. </w:t>
      </w:r>
      <w:r w:rsidR="00143043">
        <w:t>The submission portal is on the website.</w:t>
      </w:r>
      <w:r w:rsidR="00143043">
        <w:rPr>
          <w:spacing w:val="40"/>
        </w:rPr>
        <w:t xml:space="preserve"> </w:t>
      </w:r>
      <w:r>
        <w:t>All presenters must be registered for the convention.</w:t>
      </w:r>
      <w:r>
        <w:rPr>
          <w:spacing w:val="40"/>
        </w:rPr>
        <w:t xml:space="preserve"> </w:t>
      </w:r>
      <w:r>
        <w:t>Each presenter will be notified the week of the convention with details of when and where presentations will take place.</w:t>
      </w:r>
      <w:r w:rsidR="007E69FA">
        <w:t xml:space="preserve"> Scrapbooks must be turned in for judging </w:t>
      </w:r>
      <w:r w:rsidR="007E69FA">
        <w:t>by 5pm on March 31</w:t>
      </w:r>
      <w:r w:rsidR="007E69FA" w:rsidRPr="007E69FA">
        <w:rPr>
          <w:vertAlign w:val="superscript"/>
        </w:rPr>
        <w:t>st</w:t>
      </w:r>
      <w:r w:rsidR="007E69FA">
        <w:t>. If you are submitting a digital/e-scrapbook, this will need to be turned in via the google form on the website</w:t>
      </w:r>
      <w:r w:rsidR="007E69FA">
        <w:t>.</w:t>
      </w:r>
      <w:r w:rsidR="007E69FA">
        <w:t xml:space="preserve"> If you are submitting a physical paper copy of your scrapbook, this will need to be turned in to the host chapters.</w:t>
      </w:r>
    </w:p>
    <w:p w:rsidR="004028E6" w:rsidRDefault="004028E6">
      <w:pPr>
        <w:pStyle w:val="BodyText"/>
        <w:spacing w:before="5"/>
        <w:ind w:left="0"/>
        <w:rPr>
          <w:sz w:val="20"/>
        </w:rPr>
      </w:pPr>
    </w:p>
    <w:p w:rsidR="004028E6" w:rsidRDefault="009C3C72">
      <w:pPr>
        <w:pStyle w:val="BodyText"/>
        <w:spacing w:line="237" w:lineRule="auto"/>
        <w:ind w:right="142"/>
      </w:pPr>
      <w:r>
        <w:t>If you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comments 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convention,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 w:rsidR="00B44CB5">
        <w:rPr>
          <w:spacing w:val="-3"/>
        </w:rPr>
        <w:t xml:space="preserve">either of the advisors for Epsilon Sigma Chapter: </w:t>
      </w:r>
      <w:r w:rsidR="00B00B8E">
        <w:t xml:space="preserve">Hannah Jones at </w:t>
      </w:r>
      <w:hyperlink r:id="rId6" w:history="1">
        <w:r w:rsidR="00B00B8E" w:rsidRPr="004F0044">
          <w:rPr>
            <w:rStyle w:val="Hyperlink"/>
          </w:rPr>
          <w:t>hannah.jones@angelo.edu</w:t>
        </w:r>
      </w:hyperlink>
      <w:r w:rsidR="00B00B8E">
        <w:t xml:space="preserve"> or </w:t>
      </w:r>
      <w:r w:rsidR="001746ED">
        <w:t xml:space="preserve">Carla Ebeling at </w:t>
      </w:r>
      <w:hyperlink r:id="rId7" w:history="1">
        <w:r w:rsidR="001746ED">
          <w:rPr>
            <w:rStyle w:val="Hyperlink"/>
          </w:rPr>
          <w:t>c</w:t>
        </w:r>
        <w:r w:rsidR="001746ED" w:rsidRPr="004F0044">
          <w:rPr>
            <w:rStyle w:val="Hyperlink"/>
          </w:rPr>
          <w:t>arla.ebeling@angelo.edu</w:t>
        </w:r>
      </w:hyperlink>
    </w:p>
    <w:p w:rsidR="00B44CB5" w:rsidRDefault="009C3C72" w:rsidP="00B44CB5">
      <w:pPr>
        <w:pStyle w:val="BodyText"/>
        <w:spacing w:before="37" w:line="400" w:lineRule="exact"/>
        <w:ind w:left="115"/>
        <w:rPr>
          <w:spacing w:val="40"/>
        </w:rPr>
      </w:pPr>
      <w:r>
        <w:rPr>
          <w:spacing w:val="-2"/>
        </w:rPr>
        <w:t>Sincerely,</w:t>
      </w:r>
      <w:r>
        <w:rPr>
          <w:spacing w:val="40"/>
        </w:rPr>
        <w:t xml:space="preserve"> </w:t>
      </w:r>
    </w:p>
    <w:p w:rsidR="004028E6" w:rsidRDefault="00B44CB5" w:rsidP="00B44CB5">
      <w:pPr>
        <w:pStyle w:val="BodyText"/>
        <w:spacing w:before="37" w:line="400" w:lineRule="exact"/>
        <w:ind w:left="115"/>
      </w:pPr>
      <w:r>
        <w:t>Ms. Hannah Jones</w:t>
      </w:r>
      <w:r w:rsidR="00B00B8E" w:rsidRPr="00B00B8E">
        <w:t xml:space="preserve"> </w:t>
      </w:r>
      <w:r w:rsidR="00B00B8E">
        <w:t>and Ms. Carla Ebeling</w:t>
      </w:r>
    </w:p>
    <w:p w:rsidR="00B44CB5" w:rsidRDefault="00B44CB5" w:rsidP="00B44CB5">
      <w:pPr>
        <w:pStyle w:val="BodyText"/>
        <w:spacing w:before="37" w:line="400" w:lineRule="exact"/>
        <w:ind w:left="115"/>
      </w:pPr>
      <w:r>
        <w:t>Angelo State University</w:t>
      </w:r>
    </w:p>
    <w:sectPr w:rsidR="00B44CB5">
      <w:type w:val="continuous"/>
      <w:pgSz w:w="12240" w:h="15840"/>
      <w:pgMar w:top="8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E6"/>
    <w:rsid w:val="00143043"/>
    <w:rsid w:val="001746ED"/>
    <w:rsid w:val="00213659"/>
    <w:rsid w:val="004028E6"/>
    <w:rsid w:val="00436E69"/>
    <w:rsid w:val="00635DDD"/>
    <w:rsid w:val="0068301C"/>
    <w:rsid w:val="007E69FA"/>
    <w:rsid w:val="009C3C72"/>
    <w:rsid w:val="00B00B8E"/>
    <w:rsid w:val="00B44CB5"/>
    <w:rsid w:val="00D1150A"/>
    <w:rsid w:val="00E331B4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4D6F"/>
  <w15:docId w15:val="{80B03616-5C8D-4EAE-AFFD-03296A35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100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46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a.ebeling@angel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.jones@angelo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rebecca bennett</dc:creator>
  <cp:lastModifiedBy>Hannah Jones</cp:lastModifiedBy>
  <cp:revision>15</cp:revision>
  <dcterms:created xsi:type="dcterms:W3CDTF">2023-02-07T19:11:00Z</dcterms:created>
  <dcterms:modified xsi:type="dcterms:W3CDTF">2023-02-16T15:54:00Z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